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5C9B3B8757F843FCA7057A745A242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19CC05C" w14:textId="7663DBBD" w:rsidR="00383611" w:rsidRPr="00F3703C" w:rsidRDefault="00CE7513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Novel AMI/HF translational models</w:t>
          </w:r>
        </w:p>
      </w:sdtContent>
    </w:sdt>
    <w:p w14:paraId="358C65A9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6624CEDF" w14:textId="30918FFE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CE7513">
        <w:rPr>
          <w:i/>
          <w:iCs/>
          <w:sz w:val="18"/>
          <w:szCs w:val="18"/>
          <w:lang w:val="en-US"/>
        </w:rPr>
        <w:t xml:space="preserve">bridge the </w:t>
      </w:r>
      <w:r w:rsidR="00E74BF3">
        <w:rPr>
          <w:i/>
          <w:iCs/>
          <w:sz w:val="18"/>
          <w:szCs w:val="18"/>
          <w:lang w:val="en-US"/>
        </w:rPr>
        <w:t xml:space="preserve">translational gap between current rodent models and clinical outcomes in acute myocardial infarction and ischemic heart failure. </w:t>
      </w:r>
      <w:r w:rsidRPr="008978F9">
        <w:rPr>
          <w:i/>
          <w:iCs/>
          <w:sz w:val="18"/>
          <w:szCs w:val="18"/>
          <w:lang w:val="en-US"/>
        </w:rPr>
        <w:t xml:space="preserve">Access the public profile via the </w:t>
      </w:r>
      <w:hyperlink r:id="rId11" w:history="1">
        <w:r w:rsidRPr="0042302C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F32531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2D212FF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6D3A8A65" w14:textId="645CBFDC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3A629F">
          <w:rPr>
            <w:rStyle w:val="Hyperlink"/>
            <w:lang w:val="en-US"/>
          </w:rPr>
          <w:t xml:space="preserve">FAQ </w:t>
        </w:r>
        <w:r w:rsidR="003A629F" w:rsidRPr="003A629F">
          <w:rPr>
            <w:rStyle w:val="Hyperlink"/>
            <w:lang w:val="en-US"/>
          </w:rPr>
          <w:t>pages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79DC3934" w14:textId="77777777" w:rsidR="00440855" w:rsidRPr="003F4287" w:rsidRDefault="00440855" w:rsidP="00440855">
      <w:pPr>
        <w:rPr>
          <w:lang w:val="en-US"/>
        </w:rPr>
      </w:pPr>
    </w:p>
    <w:p w14:paraId="108B6B1E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F990EAD" w14:textId="77777777" w:rsidR="00440855" w:rsidRPr="00440855" w:rsidRDefault="00440855" w:rsidP="00440855"/>
    <w:p w14:paraId="3DD4E634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B902D3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4B899D3F86A948189E30D5F6166246EB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55224B2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5608E2604D74FDE90A158241723B5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FAAD4CB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243E24ED863B4BE68071300A79CCBAE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7B2223F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7D8B510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FA6E92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D359F6F5F47E4251B11940D483F569BC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614A40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28B8F2B63D5141FC9EE7DA58CDE28FA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AA7953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3A819657442B408BB0E6C23BEC23A58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EFD5732" w14:textId="77777777" w:rsidR="008978F9" w:rsidRDefault="008978F9" w:rsidP="003F4287">
      <w:pPr>
        <w:rPr>
          <w:lang w:val="en-US"/>
        </w:rPr>
      </w:pPr>
    </w:p>
    <w:p w14:paraId="1806DE53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5A8BE2BA" w14:textId="77777777" w:rsidR="008978F9" w:rsidRPr="003F4287" w:rsidRDefault="003A629F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88D5925BF990450D8CE557711E5E94A6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385EBD6" w14:textId="77777777" w:rsidR="001230D7" w:rsidRDefault="001230D7" w:rsidP="001230D7">
      <w:pPr>
        <w:rPr>
          <w:lang w:val="en-US"/>
        </w:rPr>
      </w:pPr>
    </w:p>
    <w:p w14:paraId="03B54AA9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lastRenderedPageBreak/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5CFDE7AC" w14:textId="77777777" w:rsidR="00F558DF" w:rsidRPr="00F558DF" w:rsidRDefault="00F558DF" w:rsidP="00F558DF">
      <w:pPr>
        <w:rPr>
          <w:lang w:val="en-US"/>
        </w:rPr>
      </w:pPr>
    </w:p>
    <w:p w14:paraId="13AD86C1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031768B8" w14:textId="77777777" w:rsidR="003F4287" w:rsidRPr="00440855" w:rsidRDefault="003A629F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ADF8D8D7EA6B43E5B3885D6855CDEC78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18FCB6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3DA3AFDB" w14:textId="77777777" w:rsidR="003F4287" w:rsidRPr="00440855" w:rsidRDefault="003A629F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E2953E52484944E1817346BEB523C73B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B9E37F4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0FD56BDA" w14:textId="77777777" w:rsidR="003F4287" w:rsidRPr="00440855" w:rsidRDefault="003A629F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126F70B1FD774AD0A505315D37D8BEB7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997465E" w14:textId="77777777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0B733228" w14:textId="77777777" w:rsidR="003F4287" w:rsidRPr="003F4287" w:rsidRDefault="003A629F" w:rsidP="00EF0D68">
      <w:pPr>
        <w:ind w:left="360"/>
      </w:pPr>
      <w:sdt>
        <w:sdtPr>
          <w:id w:val="1897388882"/>
          <w:placeholder>
            <w:docPart w:val="60B777466370439BAB31690CD3DDED00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D57F03C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5FE74B6F96D74E2887308447CD7F032E"/>
        </w:placeholder>
        <w:showingPlcHdr/>
      </w:sdtPr>
      <w:sdtEndPr/>
      <w:sdtContent>
        <w:p w14:paraId="11A8277C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AFF72EB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21366D5C3B7240A5AEEF018F73D070C7"/>
        </w:placeholder>
        <w:showingPlcHdr/>
      </w:sdtPr>
      <w:sdtEndPr/>
      <w:sdtContent>
        <w:p w14:paraId="34E8AE6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D76E01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82621" w14:textId="77777777" w:rsidR="007D6C02" w:rsidRDefault="007D6C02" w:rsidP="00E911D6">
      <w:pPr>
        <w:spacing w:after="0" w:line="240" w:lineRule="auto"/>
      </w:pPr>
      <w:r>
        <w:separator/>
      </w:r>
    </w:p>
  </w:endnote>
  <w:endnote w:type="continuationSeparator" w:id="0">
    <w:p w14:paraId="31D05003" w14:textId="77777777" w:rsidR="007D6C02" w:rsidRDefault="007D6C02" w:rsidP="00E911D6">
      <w:pPr>
        <w:spacing w:after="0" w:line="240" w:lineRule="auto"/>
      </w:pPr>
      <w:r>
        <w:continuationSeparator/>
      </w:r>
    </w:p>
  </w:endnote>
  <w:endnote w:type="continuationNotice" w:id="1">
    <w:p w14:paraId="7FEBE821" w14:textId="77777777" w:rsidR="007D6C02" w:rsidRDefault="007D6C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4FC53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7C1A7C6B" wp14:editId="1F240C75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44FEBA72" wp14:editId="7B438E5D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80CEDF" w14:textId="77777777" w:rsidR="00E911D6" w:rsidRPr="00516849" w:rsidRDefault="003A629F" w:rsidP="00516849">
    <w:pPr>
      <w:pStyle w:val="Footer"/>
    </w:pPr>
    <w:sdt>
      <w:sdtPr>
        <w:rPr>
          <w:lang w:val="en-US"/>
        </w:rPr>
        <w:id w:val="-257445346"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DBA4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13A3D39" wp14:editId="424B9F3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710B9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286702" wp14:editId="2B04A9FE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AD937" w14:textId="77777777" w:rsidR="007D6C02" w:rsidRDefault="007D6C02" w:rsidP="00E911D6">
      <w:pPr>
        <w:spacing w:after="0" w:line="240" w:lineRule="auto"/>
      </w:pPr>
      <w:r>
        <w:separator/>
      </w:r>
    </w:p>
  </w:footnote>
  <w:footnote w:type="continuationSeparator" w:id="0">
    <w:p w14:paraId="36DA1FD4" w14:textId="77777777" w:rsidR="007D6C02" w:rsidRDefault="007D6C02" w:rsidP="00E911D6">
      <w:pPr>
        <w:spacing w:after="0" w:line="240" w:lineRule="auto"/>
      </w:pPr>
      <w:r>
        <w:continuationSeparator/>
      </w:r>
    </w:p>
  </w:footnote>
  <w:footnote w:type="continuationNotice" w:id="1">
    <w:p w14:paraId="51F44326" w14:textId="77777777" w:rsidR="007D6C02" w:rsidRDefault="007D6C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CBC5" w14:textId="77777777" w:rsidR="00F3703C" w:rsidRDefault="00F3703C">
    <w:pPr>
      <w:pStyle w:val="Header"/>
    </w:pPr>
  </w:p>
  <w:p w14:paraId="2FEAF62C" w14:textId="77777777" w:rsidR="00F3703C" w:rsidRDefault="00F3703C">
    <w:pPr>
      <w:pStyle w:val="Header"/>
    </w:pPr>
  </w:p>
  <w:p w14:paraId="63F2BE67" w14:textId="77777777" w:rsidR="00F3703C" w:rsidRDefault="00F3703C">
    <w:pPr>
      <w:pStyle w:val="Header"/>
    </w:pPr>
  </w:p>
  <w:p w14:paraId="727F5164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9B975A7" wp14:editId="0AE368DB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02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2F01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C2F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0A71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29F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269C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2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B68BF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A26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6C02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2DEF"/>
    <w:rsid w:val="008F4AEE"/>
    <w:rsid w:val="008F6797"/>
    <w:rsid w:val="008F6AC9"/>
    <w:rsid w:val="008F7D4C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599A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873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513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1F34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BF3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6DF"/>
    <w:rsid w:val="00F3187A"/>
    <w:rsid w:val="00F3208D"/>
    <w:rsid w:val="00F32531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E7D9C"/>
  <w15:chartTrackingRefBased/>
  <w15:docId w15:val="{A203538A-CF7E-4DCC-8851-F1B0DF9E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CRMDR13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rmdr-13-mi-ihf-tl-models?cid=tech:opnMe:CRMDR13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9B3B8757F843FCA7057A745A24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54C7A-DD6A-44FC-B26A-D6C8F591791E}"/>
      </w:docPartPr>
      <w:docPartBody>
        <w:p w:rsidR="00F6433F" w:rsidRDefault="00F6433F">
          <w:pPr>
            <w:pStyle w:val="5C9B3B8757F843FCA7057A745A242A69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4B899D3F86A948189E30D5F61662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4AD4-D1E3-4F56-8A26-67085CC47874}"/>
      </w:docPartPr>
      <w:docPartBody>
        <w:p w:rsidR="00F6433F" w:rsidRDefault="00F6433F">
          <w:pPr>
            <w:pStyle w:val="4B899D3F86A948189E30D5F6166246E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08E2604D74FDE90A158241723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7420-CA2D-4CB6-BB3B-1C4B27409D63}"/>
      </w:docPartPr>
      <w:docPartBody>
        <w:p w:rsidR="00F6433F" w:rsidRDefault="00F6433F">
          <w:pPr>
            <w:pStyle w:val="B5608E2604D74FDE90A158241723B5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E24ED863B4BE68071300A79CC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63F47-BAF3-49B1-8205-29B3077FEBFB}"/>
      </w:docPartPr>
      <w:docPartBody>
        <w:p w:rsidR="00F6433F" w:rsidRDefault="00F6433F">
          <w:pPr>
            <w:pStyle w:val="243E24ED863B4BE68071300A79CCBAE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9F6F5F47E4251B11940D483F5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C8E4-8290-4EE2-ACA2-39FC03144C1A}"/>
      </w:docPartPr>
      <w:docPartBody>
        <w:p w:rsidR="00F6433F" w:rsidRDefault="00F6433F">
          <w:pPr>
            <w:pStyle w:val="D359F6F5F47E4251B11940D483F569B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8F2B63D5141FC9EE7DA58CDE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148AA-EDA3-4B36-BF2F-B5BCDC519404}"/>
      </w:docPartPr>
      <w:docPartBody>
        <w:p w:rsidR="00F6433F" w:rsidRDefault="00F6433F">
          <w:pPr>
            <w:pStyle w:val="28B8F2B63D5141FC9EE7DA58CDE28F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19657442B408BB0E6C23BEC23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C5F4-97F7-4D20-8D43-32750538E8E2}"/>
      </w:docPartPr>
      <w:docPartBody>
        <w:p w:rsidR="00F6433F" w:rsidRDefault="00F6433F">
          <w:pPr>
            <w:pStyle w:val="3A819657442B408BB0E6C23BEC23A58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5925BF990450D8CE557711E5E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F0999-E5A0-41E1-A026-7B2C16F777AC}"/>
      </w:docPartPr>
      <w:docPartBody>
        <w:p w:rsidR="00F6433F" w:rsidRDefault="00F6433F">
          <w:pPr>
            <w:pStyle w:val="88D5925BF990450D8CE557711E5E94A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8D8D7EA6B43E5B3885D6855CDE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528C-A88C-436A-8501-99AEACFB781E}"/>
      </w:docPartPr>
      <w:docPartBody>
        <w:p w:rsidR="00F6433F" w:rsidRDefault="00F6433F">
          <w:pPr>
            <w:pStyle w:val="ADF8D8D7EA6B43E5B3885D6855CDEC7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53E52484944E1817346BEB523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D063-0D05-4C72-B815-ACE7F2260956}"/>
      </w:docPartPr>
      <w:docPartBody>
        <w:p w:rsidR="00F6433F" w:rsidRDefault="00F6433F">
          <w:pPr>
            <w:pStyle w:val="E2953E52484944E1817346BEB523C73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F70B1FD774AD0A505315D37D8B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7D9F-C952-49A0-83E6-D5C0D0262E7F}"/>
      </w:docPartPr>
      <w:docPartBody>
        <w:p w:rsidR="00F6433F" w:rsidRDefault="00F6433F">
          <w:pPr>
            <w:pStyle w:val="126F70B1FD774AD0A505315D37D8BEB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777466370439BAB31690CD3DD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4FA5-1DD7-4087-B427-A0D0A1E36BE4}"/>
      </w:docPartPr>
      <w:docPartBody>
        <w:p w:rsidR="00F6433F" w:rsidRDefault="00F6433F">
          <w:pPr>
            <w:pStyle w:val="60B777466370439BAB31690CD3DDED0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74B6F96D74E2887308447CD7F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CCFA-C05D-4570-9F43-86150CA100B6}"/>
      </w:docPartPr>
      <w:docPartBody>
        <w:p w:rsidR="00F6433F" w:rsidRDefault="00F6433F">
          <w:pPr>
            <w:pStyle w:val="5FE74B6F96D74E2887308447CD7F032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6D5C3B7240A5AEEF018F73D0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7EA3-B220-47BE-8A6E-B4A6A8C03B72}"/>
      </w:docPartPr>
      <w:docPartBody>
        <w:p w:rsidR="00F6433F" w:rsidRDefault="00F6433F">
          <w:pPr>
            <w:pStyle w:val="21366D5C3B7240A5AEEF018F73D070C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3F"/>
    <w:rsid w:val="0098599A"/>
    <w:rsid w:val="00C02873"/>
    <w:rsid w:val="00D91F34"/>
    <w:rsid w:val="00F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9B3B8757F843FCA7057A745A242A69">
    <w:name w:val="5C9B3B8757F843FCA7057A745A242A69"/>
  </w:style>
  <w:style w:type="paragraph" w:customStyle="1" w:styleId="4B899D3F86A948189E30D5F6166246EB">
    <w:name w:val="4B899D3F86A948189E30D5F6166246EB"/>
  </w:style>
  <w:style w:type="paragraph" w:customStyle="1" w:styleId="B5608E2604D74FDE90A158241723B519">
    <w:name w:val="B5608E2604D74FDE90A158241723B519"/>
  </w:style>
  <w:style w:type="paragraph" w:customStyle="1" w:styleId="243E24ED863B4BE68071300A79CCBAED">
    <w:name w:val="243E24ED863B4BE68071300A79CCBAED"/>
  </w:style>
  <w:style w:type="paragraph" w:customStyle="1" w:styleId="D359F6F5F47E4251B11940D483F569BC">
    <w:name w:val="D359F6F5F47E4251B11940D483F569BC"/>
  </w:style>
  <w:style w:type="paragraph" w:customStyle="1" w:styleId="28B8F2B63D5141FC9EE7DA58CDE28FA3">
    <w:name w:val="28B8F2B63D5141FC9EE7DA58CDE28FA3"/>
  </w:style>
  <w:style w:type="paragraph" w:customStyle="1" w:styleId="3A819657442B408BB0E6C23BEC23A584">
    <w:name w:val="3A819657442B408BB0E6C23BEC23A584"/>
  </w:style>
  <w:style w:type="paragraph" w:customStyle="1" w:styleId="88D5925BF990450D8CE557711E5E94A6">
    <w:name w:val="88D5925BF990450D8CE557711E5E94A6"/>
  </w:style>
  <w:style w:type="paragraph" w:customStyle="1" w:styleId="ADF8D8D7EA6B43E5B3885D6855CDEC78">
    <w:name w:val="ADF8D8D7EA6B43E5B3885D6855CDEC78"/>
  </w:style>
  <w:style w:type="paragraph" w:customStyle="1" w:styleId="E2953E52484944E1817346BEB523C73B">
    <w:name w:val="E2953E52484944E1817346BEB523C73B"/>
  </w:style>
  <w:style w:type="paragraph" w:customStyle="1" w:styleId="126F70B1FD774AD0A505315D37D8BEB7">
    <w:name w:val="126F70B1FD774AD0A505315D37D8BEB7"/>
  </w:style>
  <w:style w:type="paragraph" w:customStyle="1" w:styleId="60B777466370439BAB31690CD3DDED00">
    <w:name w:val="60B777466370439BAB31690CD3DDED00"/>
  </w:style>
  <w:style w:type="paragraph" w:customStyle="1" w:styleId="5FE74B6F96D74E2887308447CD7F032E">
    <w:name w:val="5FE74B6F96D74E2887308447CD7F032E"/>
  </w:style>
  <w:style w:type="paragraph" w:customStyle="1" w:styleId="21366D5C3B7240A5AEEF018F73D070C7">
    <w:name w:val="21366D5C3B7240A5AEEF018F73D07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8F2068D-8AFB-44BB-B0F7-DB6BAB1E1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434E7E-C9C2-42ED-8A0A-8FD683F08B32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b2d9c79d-f297-4d2a-92cf-5098833d6840"/>
    <ds:schemaRef ds:uri="http://schemas.microsoft.com/office/2006/metadata/properties"/>
    <ds:schemaRef ds:uri="50a9f7a1-5925-4342-842d-07c1755b2ac5"/>
    <ds:schemaRef ds:uri="http://schemas.microsoft.com/sharepoint/v3"/>
    <ds:schemaRef ds:uri="http://purl.org/dc/terms/"/>
    <ds:schemaRef ds:uri="e47812bf-c8f0-415c-9dc6-756594725798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1954</Characters>
  <Application>Microsoft Office Word</Application>
  <DocSecurity>0</DocSecurity>
  <Lines>51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2231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Novel AMI/HF translational models</dc:title>
  <dc:subject/>
  <dc:creator>Chaturvedi,Dr.,Menorca (RES Coord) BII-DE-I</dc:creator>
  <cp:keywords/>
  <dc:description/>
  <cp:lastModifiedBy>Koester,Dr.,Markus (DR DRC) BII-DE-I</cp:lastModifiedBy>
  <cp:revision>8</cp:revision>
  <cp:lastPrinted>2024-06-17T09:15:00Z</cp:lastPrinted>
  <dcterms:created xsi:type="dcterms:W3CDTF">2026-03-13T16:15:00Z</dcterms:created>
  <dcterms:modified xsi:type="dcterms:W3CDTF">2026-03-26T14:55:00Z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  <property fmtid="{D5CDD505-2E9C-101B-9397-08002B2CF9AE}" pid="4" name="docLang">
    <vt:lpwstr>en</vt:lpwstr>
  </property>
</Properties>
</file>